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CAC" w:rsidRDefault="00125CAC">
      <w:pPr>
        <w:rPr>
          <w:rFonts w:ascii="Century Gothic" w:hAnsi="Century Gothic"/>
          <w:b/>
          <w:bCs/>
          <w:sz w:val="24"/>
          <w:szCs w:val="24"/>
        </w:rPr>
      </w:pPr>
    </w:p>
    <w:p w:rsidR="002B7ABF" w:rsidRDefault="002B7ABF">
      <w:pPr>
        <w:rPr>
          <w:rFonts w:ascii="Century Gothic" w:hAnsi="Century Gothic"/>
          <w:b/>
          <w:bCs/>
          <w:sz w:val="24"/>
          <w:szCs w:val="24"/>
        </w:rPr>
      </w:pPr>
    </w:p>
    <w:p w:rsidR="002B7ABF" w:rsidRDefault="002B7ABF">
      <w:pPr>
        <w:rPr>
          <w:rFonts w:ascii="Century Gothic" w:hAnsi="Century Gothic"/>
          <w:b/>
          <w:bCs/>
          <w:sz w:val="24"/>
          <w:szCs w:val="24"/>
        </w:rPr>
      </w:pPr>
    </w:p>
    <w:p w:rsidR="002B7ABF" w:rsidRDefault="002B7ABF">
      <w:pPr>
        <w:rPr>
          <w:rFonts w:ascii="Century Gothic" w:hAnsi="Century Gothic"/>
        </w:rPr>
      </w:pPr>
    </w:p>
    <w:p w:rsidR="00125CAC" w:rsidRPr="00B373B1" w:rsidRDefault="00125CAC">
      <w:pPr>
        <w:rPr>
          <w:rFonts w:ascii="Century Gothic" w:hAnsi="Century Gothic"/>
        </w:rPr>
      </w:pPr>
    </w:p>
    <w:p w:rsidR="00125CAC" w:rsidRDefault="002B7ABF" w:rsidP="007E35F1">
      <w:pPr>
        <w:pStyle w:val="Ttulo"/>
        <w:rPr>
          <w:rFonts w:ascii="Century Gothic" w:hAnsi="Century Gothic" w:cs="Times New Roman"/>
          <w:b/>
          <w:color w:val="000000"/>
          <w:sz w:val="24"/>
          <w:szCs w:val="24"/>
        </w:rPr>
      </w:pPr>
      <w:r>
        <w:rPr>
          <w:rFonts w:ascii="Century Gothic" w:hAnsi="Century Gothic" w:cs="Times New Roman"/>
          <w:b/>
          <w:color w:val="000000"/>
          <w:sz w:val="24"/>
          <w:szCs w:val="24"/>
        </w:rPr>
        <w:t xml:space="preserve">                       </w:t>
      </w:r>
      <w:r w:rsidR="00D52501">
        <w:rPr>
          <w:rFonts w:ascii="Century Gothic" w:hAnsi="Century Gothic" w:cs="Times New Roman"/>
          <w:b/>
          <w:color w:val="000000"/>
          <w:sz w:val="24"/>
          <w:szCs w:val="24"/>
        </w:rPr>
        <w:t>RESOLUÇÃ</w:t>
      </w:r>
      <w:r w:rsidR="00332D22">
        <w:rPr>
          <w:rFonts w:ascii="Century Gothic" w:hAnsi="Century Gothic" w:cs="Times New Roman"/>
          <w:b/>
          <w:color w:val="000000"/>
          <w:sz w:val="24"/>
          <w:szCs w:val="24"/>
        </w:rPr>
        <w:t xml:space="preserve">O LEGISLATIVA Nº </w:t>
      </w:r>
      <w:r w:rsidR="00125CAC" w:rsidRPr="00B373B1">
        <w:rPr>
          <w:rFonts w:ascii="Century Gothic" w:hAnsi="Century Gothic" w:cs="Times New Roman"/>
          <w:b/>
          <w:color w:val="000000"/>
          <w:sz w:val="24"/>
          <w:szCs w:val="24"/>
        </w:rPr>
        <w:t>0</w:t>
      </w:r>
      <w:r w:rsidR="00E35AF5">
        <w:rPr>
          <w:rFonts w:ascii="Century Gothic" w:hAnsi="Century Gothic" w:cs="Times New Roman"/>
          <w:b/>
          <w:color w:val="000000"/>
          <w:sz w:val="24"/>
          <w:szCs w:val="24"/>
        </w:rPr>
        <w:t>05</w:t>
      </w:r>
      <w:r w:rsidR="00125CAC" w:rsidRPr="00B373B1">
        <w:rPr>
          <w:rFonts w:ascii="Century Gothic" w:hAnsi="Century Gothic" w:cs="Times New Roman"/>
          <w:b/>
          <w:color w:val="000000"/>
          <w:sz w:val="24"/>
          <w:szCs w:val="24"/>
        </w:rPr>
        <w:t>/2013</w:t>
      </w:r>
    </w:p>
    <w:p w:rsidR="00700077" w:rsidRDefault="00700077" w:rsidP="00700077">
      <w:pPr>
        <w:jc w:val="both"/>
        <w:rPr>
          <w:sz w:val="24"/>
          <w:szCs w:val="24"/>
        </w:rPr>
      </w:pPr>
    </w:p>
    <w:p w:rsidR="00D86BAE" w:rsidRPr="0073546F" w:rsidRDefault="00D86BAE" w:rsidP="00A60192">
      <w:pPr>
        <w:pStyle w:val="Ttulo"/>
        <w:jc w:val="left"/>
        <w:rPr>
          <w:rFonts w:ascii="Century Gothic" w:hAnsi="Century Gothic" w:cs="Times New Roman"/>
          <w:b/>
          <w:color w:val="000000"/>
          <w:sz w:val="24"/>
          <w:szCs w:val="24"/>
        </w:rPr>
      </w:pPr>
    </w:p>
    <w:p w:rsidR="0073546F" w:rsidRPr="0073546F" w:rsidRDefault="0073546F" w:rsidP="0073546F">
      <w:pPr>
        <w:widowControl w:val="0"/>
        <w:ind w:left="3828"/>
        <w:jc w:val="both"/>
        <w:rPr>
          <w:sz w:val="24"/>
          <w:szCs w:val="24"/>
        </w:rPr>
      </w:pPr>
    </w:p>
    <w:p w:rsidR="0073546F" w:rsidRPr="0073546F" w:rsidRDefault="0073546F" w:rsidP="0073546F">
      <w:pPr>
        <w:widowControl w:val="0"/>
        <w:ind w:left="3828"/>
        <w:jc w:val="both"/>
        <w:rPr>
          <w:sz w:val="24"/>
          <w:szCs w:val="24"/>
        </w:rPr>
      </w:pPr>
      <w:r w:rsidRPr="0073546F">
        <w:rPr>
          <w:b/>
          <w:sz w:val="24"/>
          <w:szCs w:val="24"/>
        </w:rPr>
        <w:t>SÚMULA:</w:t>
      </w:r>
      <w:r w:rsidRPr="0073546F">
        <w:rPr>
          <w:sz w:val="24"/>
          <w:szCs w:val="24"/>
        </w:rPr>
        <w:t xml:space="preserve"> Alteram os Art. 2° e 3° da Resolução 006/2011, qual disciplina o pagamento de diárias na Câmara Municipal de Virmond, Estado do Paraná.</w:t>
      </w: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  <w:r w:rsidRPr="0073546F">
        <w:rPr>
          <w:sz w:val="24"/>
          <w:szCs w:val="24"/>
          <w:u w:val="single"/>
        </w:rPr>
        <w:t xml:space="preserve">        </w:t>
      </w:r>
      <w:r w:rsidRPr="0073546F">
        <w:rPr>
          <w:b/>
          <w:sz w:val="24"/>
          <w:szCs w:val="24"/>
          <w:u w:val="single"/>
        </w:rPr>
        <w:t>Art. 1º -</w:t>
      </w:r>
      <w:r w:rsidRPr="0073546F">
        <w:rPr>
          <w:sz w:val="24"/>
          <w:szCs w:val="24"/>
        </w:rPr>
        <w:t xml:space="preserve"> Altera o art. 2° da Resolução 006/2011, o qual passa a vigorar com a seguinte redação:</w:t>
      </w: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b/>
          <w:sz w:val="24"/>
          <w:szCs w:val="24"/>
        </w:rPr>
      </w:pPr>
      <w:r w:rsidRPr="0073546F">
        <w:rPr>
          <w:b/>
          <w:sz w:val="24"/>
          <w:szCs w:val="24"/>
        </w:rPr>
        <w:t xml:space="preserve">                        “Art. 2° - Fica limitado, as diárias com pernoite, anualmente aos vereadores e funcionários á quantidade de 12 (doze) diárias e ao Presidente o limite de 15 (quinze) diárias anuais. </w:t>
      </w: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  <w:r w:rsidRPr="0073546F">
        <w:rPr>
          <w:b/>
          <w:sz w:val="24"/>
          <w:szCs w:val="24"/>
          <w:u w:val="single"/>
        </w:rPr>
        <w:t xml:space="preserve">     Art. 2º -</w:t>
      </w:r>
      <w:r w:rsidRPr="0073546F">
        <w:rPr>
          <w:sz w:val="24"/>
          <w:szCs w:val="24"/>
        </w:rPr>
        <w:t xml:space="preserve"> Altera o art. 3° da Resolução 006/2011, o qual passa a vigorar com a seguinte redação:</w:t>
      </w: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  <w:r w:rsidRPr="0073546F">
        <w:rPr>
          <w:sz w:val="24"/>
          <w:szCs w:val="24"/>
        </w:rPr>
        <w:t xml:space="preserve">                  </w:t>
      </w:r>
    </w:p>
    <w:p w:rsidR="0073546F" w:rsidRPr="0073546F" w:rsidRDefault="0073546F" w:rsidP="0073546F">
      <w:pPr>
        <w:tabs>
          <w:tab w:val="left" w:pos="1440"/>
        </w:tabs>
        <w:jc w:val="both"/>
        <w:rPr>
          <w:b/>
          <w:sz w:val="24"/>
          <w:szCs w:val="24"/>
        </w:rPr>
      </w:pPr>
      <w:r w:rsidRPr="0073546F">
        <w:rPr>
          <w:sz w:val="24"/>
          <w:szCs w:val="24"/>
        </w:rPr>
        <w:t xml:space="preserve">                        </w:t>
      </w:r>
      <w:r w:rsidRPr="0073546F">
        <w:rPr>
          <w:b/>
          <w:sz w:val="24"/>
          <w:szCs w:val="24"/>
        </w:rPr>
        <w:t xml:space="preserve">“Art. 2° - As diárias com retorno, bem como as diárias excedentes ou limitadas poderão ser pagas após requerimento escrito, apresentado e aprovado pelo plenário. </w:t>
      </w:r>
    </w:p>
    <w:p w:rsidR="0073546F" w:rsidRPr="0073546F" w:rsidRDefault="0073546F" w:rsidP="0073546F">
      <w:pPr>
        <w:tabs>
          <w:tab w:val="left" w:pos="1440"/>
        </w:tabs>
        <w:jc w:val="both"/>
        <w:rPr>
          <w:b/>
          <w:sz w:val="24"/>
          <w:szCs w:val="24"/>
        </w:rPr>
      </w:pPr>
    </w:p>
    <w:p w:rsidR="0073546F" w:rsidRPr="0073546F" w:rsidRDefault="0073546F" w:rsidP="0073546F">
      <w:pPr>
        <w:tabs>
          <w:tab w:val="left" w:pos="1440"/>
        </w:tabs>
        <w:jc w:val="both"/>
        <w:rPr>
          <w:sz w:val="24"/>
          <w:szCs w:val="24"/>
        </w:rPr>
      </w:pPr>
    </w:p>
    <w:p w:rsidR="0073546F" w:rsidRPr="0073546F" w:rsidRDefault="0073546F" w:rsidP="0073546F">
      <w:pPr>
        <w:jc w:val="both"/>
        <w:rPr>
          <w:sz w:val="24"/>
          <w:szCs w:val="24"/>
        </w:rPr>
      </w:pPr>
      <w:r w:rsidRPr="0073546F">
        <w:rPr>
          <w:b/>
          <w:sz w:val="24"/>
          <w:szCs w:val="24"/>
          <w:u w:val="single"/>
        </w:rPr>
        <w:t xml:space="preserve">       Art. 3º</w:t>
      </w:r>
      <w:r w:rsidRPr="0073546F">
        <w:rPr>
          <w:sz w:val="24"/>
          <w:szCs w:val="24"/>
          <w:u w:val="single"/>
        </w:rPr>
        <w:t xml:space="preserve"> -</w:t>
      </w:r>
      <w:r w:rsidRPr="0073546F">
        <w:rPr>
          <w:sz w:val="24"/>
          <w:szCs w:val="24"/>
        </w:rPr>
        <w:t xml:space="preserve"> Essa Resolução entra em vigor na data de sua publicação revogando as disposições em contrario.</w:t>
      </w:r>
    </w:p>
    <w:p w:rsidR="0073546F" w:rsidRPr="0073546F" w:rsidRDefault="0073546F" w:rsidP="0073546F">
      <w:pPr>
        <w:rPr>
          <w:sz w:val="24"/>
          <w:szCs w:val="24"/>
        </w:rPr>
      </w:pPr>
    </w:p>
    <w:p w:rsidR="0073546F" w:rsidRPr="0073546F" w:rsidRDefault="0073546F" w:rsidP="0073546F">
      <w:pPr>
        <w:rPr>
          <w:sz w:val="24"/>
          <w:szCs w:val="24"/>
        </w:rPr>
      </w:pPr>
    </w:p>
    <w:p w:rsidR="00A60192" w:rsidRPr="0073546F" w:rsidRDefault="00A60192" w:rsidP="00A60192">
      <w:pPr>
        <w:widowControl w:val="0"/>
        <w:rPr>
          <w:rFonts w:ascii="Arial" w:hAnsi="Arial" w:cs="Arial"/>
          <w:b/>
          <w:snapToGrid w:val="0"/>
          <w:sz w:val="24"/>
          <w:szCs w:val="24"/>
        </w:rPr>
      </w:pPr>
    </w:p>
    <w:p w:rsidR="009A32BE" w:rsidRPr="0073546F" w:rsidRDefault="009A32BE" w:rsidP="00AC689F">
      <w:pPr>
        <w:pStyle w:val="Ttulo"/>
        <w:jc w:val="left"/>
        <w:rPr>
          <w:rFonts w:ascii="Century Gothic" w:hAnsi="Century Gothic" w:cs="Times New Roman"/>
          <w:b/>
          <w:color w:val="000000"/>
          <w:sz w:val="24"/>
          <w:szCs w:val="24"/>
        </w:rPr>
      </w:pPr>
    </w:p>
    <w:p w:rsidR="007A6430" w:rsidRPr="0073546F" w:rsidRDefault="007A6430" w:rsidP="00AC689F">
      <w:pPr>
        <w:jc w:val="both"/>
        <w:rPr>
          <w:sz w:val="24"/>
          <w:szCs w:val="24"/>
        </w:rPr>
      </w:pPr>
    </w:p>
    <w:p w:rsidR="00091CF3" w:rsidRPr="0073546F" w:rsidRDefault="005C29DD" w:rsidP="00E25E4D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73546F">
        <w:rPr>
          <w:sz w:val="24"/>
          <w:szCs w:val="24"/>
        </w:rPr>
        <w:t xml:space="preserve">         </w:t>
      </w:r>
      <w:r w:rsidR="00125CAC" w:rsidRPr="0073546F">
        <w:rPr>
          <w:sz w:val="24"/>
          <w:szCs w:val="24"/>
        </w:rPr>
        <w:t xml:space="preserve">Sala das Sessões da Câmara Municipal de Virmond, </w:t>
      </w:r>
      <w:r w:rsidR="00393CA0" w:rsidRPr="0073546F">
        <w:rPr>
          <w:sz w:val="24"/>
          <w:szCs w:val="24"/>
        </w:rPr>
        <w:t>em</w:t>
      </w:r>
      <w:r w:rsidRPr="0073546F">
        <w:rPr>
          <w:sz w:val="24"/>
          <w:szCs w:val="24"/>
        </w:rPr>
        <w:t xml:space="preserve"> </w:t>
      </w:r>
      <w:r w:rsidR="007A45E3" w:rsidRPr="0073546F">
        <w:rPr>
          <w:sz w:val="24"/>
          <w:szCs w:val="24"/>
        </w:rPr>
        <w:t>09</w:t>
      </w:r>
      <w:r w:rsidR="00F321E5" w:rsidRPr="0073546F">
        <w:rPr>
          <w:sz w:val="24"/>
          <w:szCs w:val="24"/>
        </w:rPr>
        <w:t xml:space="preserve"> </w:t>
      </w:r>
      <w:r w:rsidR="00F93320" w:rsidRPr="0073546F">
        <w:rPr>
          <w:sz w:val="24"/>
          <w:szCs w:val="24"/>
        </w:rPr>
        <w:t>de Dezembro</w:t>
      </w:r>
      <w:r w:rsidR="005A17B1" w:rsidRPr="0073546F">
        <w:rPr>
          <w:sz w:val="24"/>
          <w:szCs w:val="24"/>
        </w:rPr>
        <w:t xml:space="preserve"> </w:t>
      </w:r>
      <w:r w:rsidR="00125CAC" w:rsidRPr="0073546F">
        <w:rPr>
          <w:sz w:val="24"/>
          <w:szCs w:val="24"/>
        </w:rPr>
        <w:t>de 2013.</w:t>
      </w:r>
    </w:p>
    <w:p w:rsidR="00D86BAE" w:rsidRPr="0073546F" w:rsidRDefault="00D86BAE" w:rsidP="00E25E4D">
      <w:pPr>
        <w:tabs>
          <w:tab w:val="left" w:pos="0"/>
          <w:tab w:val="left" w:pos="288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C689F" w:rsidRPr="00E25E4D" w:rsidRDefault="00AC689F" w:rsidP="00E25E4D">
      <w:pPr>
        <w:tabs>
          <w:tab w:val="left" w:pos="0"/>
          <w:tab w:val="left" w:pos="2880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CB6F95" w:rsidRDefault="00CB6F95" w:rsidP="00564526">
      <w:pPr>
        <w:tabs>
          <w:tab w:val="left" w:pos="0"/>
          <w:tab w:val="left" w:pos="2880"/>
        </w:tabs>
        <w:autoSpaceDE w:val="0"/>
        <w:autoSpaceDN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125CAC" w:rsidRPr="00D777A4" w:rsidRDefault="00125CAC" w:rsidP="00125CAC">
      <w:pPr>
        <w:tabs>
          <w:tab w:val="left" w:pos="0"/>
          <w:tab w:val="left" w:pos="288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D777A4">
        <w:rPr>
          <w:rFonts w:ascii="Arial" w:hAnsi="Arial" w:cs="Arial"/>
          <w:b/>
          <w:sz w:val="24"/>
          <w:szCs w:val="24"/>
        </w:rPr>
        <w:t>MARCOS ROBERTO DE PAULA</w:t>
      </w:r>
    </w:p>
    <w:p w:rsidR="00125CAC" w:rsidRPr="00D777A4" w:rsidRDefault="00125CAC" w:rsidP="00125CAC">
      <w:pPr>
        <w:tabs>
          <w:tab w:val="left" w:pos="0"/>
          <w:tab w:val="left" w:pos="2880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D777A4">
        <w:rPr>
          <w:rFonts w:ascii="Arial" w:hAnsi="Arial" w:cs="Arial"/>
          <w:b/>
          <w:sz w:val="24"/>
          <w:szCs w:val="24"/>
        </w:rPr>
        <w:t>Presidente da Câmara Municipal</w:t>
      </w:r>
    </w:p>
    <w:sectPr w:rsidR="00125CAC" w:rsidRPr="00D777A4" w:rsidSect="00D5300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7F8" w:rsidRDefault="00AA77F8" w:rsidP="002B7ABF">
      <w:r>
        <w:separator/>
      </w:r>
    </w:p>
  </w:endnote>
  <w:endnote w:type="continuationSeparator" w:id="1">
    <w:p w:rsidR="00AA77F8" w:rsidRDefault="00AA77F8" w:rsidP="002B7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7F8" w:rsidRDefault="00AA77F8" w:rsidP="002B7ABF">
      <w:r>
        <w:separator/>
      </w:r>
    </w:p>
  </w:footnote>
  <w:footnote w:type="continuationSeparator" w:id="1">
    <w:p w:rsidR="00AA77F8" w:rsidRDefault="00AA77F8" w:rsidP="002B7A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BF" w:rsidRDefault="00F03714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50177" type="#_x0000_t136" style="position:absolute;margin-left:63pt;margin-top:4.5pt;width:370.9pt;height:117pt;z-index:251658240" fillcolor="green" stroked="f">
          <v:shadow color="#868686"/>
          <v:textpath style="font-family:&quot;Arial Black&quot;;font-size:28pt;v-text-kern:t" trim="t" fitpath="t" string="Câmara Municipal de Virmond&#10;Estado do Paraná&#10;&#10;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9BE"/>
    <w:multiLevelType w:val="hybridMultilevel"/>
    <w:tmpl w:val="3182C3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259E6"/>
    <w:multiLevelType w:val="hybridMultilevel"/>
    <w:tmpl w:val="20A26D9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25E"/>
    <w:multiLevelType w:val="hybridMultilevel"/>
    <w:tmpl w:val="ECCE3268"/>
    <w:lvl w:ilvl="0" w:tplc="E5743A4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517358C"/>
    <w:multiLevelType w:val="hybridMultilevel"/>
    <w:tmpl w:val="FAE8508A"/>
    <w:lvl w:ilvl="0" w:tplc="8A4AC7A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575F17"/>
    <w:multiLevelType w:val="hybridMultilevel"/>
    <w:tmpl w:val="66CC3D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0032A"/>
    <w:multiLevelType w:val="hybridMultilevel"/>
    <w:tmpl w:val="3CC4BFB2"/>
    <w:lvl w:ilvl="0" w:tplc="2F9AAA78">
      <w:start w:val="1"/>
      <w:numFmt w:val="upperRoman"/>
      <w:lvlText w:val="%1."/>
      <w:lvlJc w:val="left"/>
      <w:pPr>
        <w:tabs>
          <w:tab w:val="num" w:pos="2846"/>
        </w:tabs>
        <w:ind w:left="2846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6"/>
        </w:tabs>
        <w:ind w:left="320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6"/>
        </w:tabs>
        <w:ind w:left="392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6"/>
        </w:tabs>
        <w:ind w:left="464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6"/>
        </w:tabs>
        <w:ind w:left="536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6"/>
        </w:tabs>
        <w:ind w:left="608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6"/>
        </w:tabs>
        <w:ind w:left="680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6"/>
        </w:tabs>
        <w:ind w:left="752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6"/>
        </w:tabs>
        <w:ind w:left="8246" w:hanging="180"/>
      </w:pPr>
    </w:lvl>
  </w:abstractNum>
  <w:abstractNum w:abstractNumId="6">
    <w:nsid w:val="39733EF2"/>
    <w:multiLevelType w:val="hybridMultilevel"/>
    <w:tmpl w:val="84CAC12A"/>
    <w:lvl w:ilvl="0" w:tplc="7A8CC184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F14328E"/>
    <w:multiLevelType w:val="hybridMultilevel"/>
    <w:tmpl w:val="66CC3D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213D6"/>
    <w:multiLevelType w:val="hybridMultilevel"/>
    <w:tmpl w:val="4BA2D3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5298"/>
    <o:shapelayout v:ext="edit">
      <o:idmap v:ext="edit" data="49"/>
    </o:shapelayout>
  </w:hdrShapeDefaults>
  <w:footnotePr>
    <w:footnote w:id="0"/>
    <w:footnote w:id="1"/>
  </w:footnotePr>
  <w:endnotePr>
    <w:endnote w:id="0"/>
    <w:endnote w:id="1"/>
  </w:endnotePr>
  <w:compat/>
  <w:rsids>
    <w:rsidRoot w:val="00125CAC"/>
    <w:rsid w:val="00004F0E"/>
    <w:rsid w:val="0001567C"/>
    <w:rsid w:val="00016891"/>
    <w:rsid w:val="00030A64"/>
    <w:rsid w:val="00033058"/>
    <w:rsid w:val="00080A6E"/>
    <w:rsid w:val="00091CF3"/>
    <w:rsid w:val="00095086"/>
    <w:rsid w:val="000B653E"/>
    <w:rsid w:val="000E39DD"/>
    <w:rsid w:val="00115436"/>
    <w:rsid w:val="00120DD6"/>
    <w:rsid w:val="00125CAC"/>
    <w:rsid w:val="00147572"/>
    <w:rsid w:val="00150B92"/>
    <w:rsid w:val="001774D0"/>
    <w:rsid w:val="00187668"/>
    <w:rsid w:val="001A3BDC"/>
    <w:rsid w:val="001C4461"/>
    <w:rsid w:val="001D48E3"/>
    <w:rsid w:val="002A4F7A"/>
    <w:rsid w:val="002B0302"/>
    <w:rsid w:val="002B7ABF"/>
    <w:rsid w:val="002C27E5"/>
    <w:rsid w:val="002D3507"/>
    <w:rsid w:val="002E749F"/>
    <w:rsid w:val="002F5048"/>
    <w:rsid w:val="002F5093"/>
    <w:rsid w:val="00332D22"/>
    <w:rsid w:val="0033708B"/>
    <w:rsid w:val="0035008A"/>
    <w:rsid w:val="00365537"/>
    <w:rsid w:val="003872C5"/>
    <w:rsid w:val="00393CA0"/>
    <w:rsid w:val="003F3B9E"/>
    <w:rsid w:val="00401F28"/>
    <w:rsid w:val="0042677B"/>
    <w:rsid w:val="004522EF"/>
    <w:rsid w:val="00457BEF"/>
    <w:rsid w:val="00472784"/>
    <w:rsid w:val="00504179"/>
    <w:rsid w:val="0054004C"/>
    <w:rsid w:val="005468D0"/>
    <w:rsid w:val="00564526"/>
    <w:rsid w:val="00573841"/>
    <w:rsid w:val="0058719E"/>
    <w:rsid w:val="005A17B1"/>
    <w:rsid w:val="005A3186"/>
    <w:rsid w:val="005C29DD"/>
    <w:rsid w:val="005F2134"/>
    <w:rsid w:val="00604525"/>
    <w:rsid w:val="00627258"/>
    <w:rsid w:val="00677F57"/>
    <w:rsid w:val="00680B74"/>
    <w:rsid w:val="006963BF"/>
    <w:rsid w:val="006B47C9"/>
    <w:rsid w:val="006D3AD5"/>
    <w:rsid w:val="006F4F4E"/>
    <w:rsid w:val="00700077"/>
    <w:rsid w:val="0070199C"/>
    <w:rsid w:val="0073546F"/>
    <w:rsid w:val="007806AE"/>
    <w:rsid w:val="00795DE9"/>
    <w:rsid w:val="007A45E3"/>
    <w:rsid w:val="007A6430"/>
    <w:rsid w:val="007E35F1"/>
    <w:rsid w:val="00813A53"/>
    <w:rsid w:val="0089485D"/>
    <w:rsid w:val="008A2B2E"/>
    <w:rsid w:val="00913273"/>
    <w:rsid w:val="0094615A"/>
    <w:rsid w:val="00950B8E"/>
    <w:rsid w:val="009A32BE"/>
    <w:rsid w:val="00A0098B"/>
    <w:rsid w:val="00A01378"/>
    <w:rsid w:val="00A60192"/>
    <w:rsid w:val="00AA6829"/>
    <w:rsid w:val="00AA77F8"/>
    <w:rsid w:val="00AC0DD6"/>
    <w:rsid w:val="00AC689F"/>
    <w:rsid w:val="00B12492"/>
    <w:rsid w:val="00B27D09"/>
    <w:rsid w:val="00B32C7E"/>
    <w:rsid w:val="00B33EBE"/>
    <w:rsid w:val="00B373B1"/>
    <w:rsid w:val="00B63856"/>
    <w:rsid w:val="00B75E72"/>
    <w:rsid w:val="00BA2F90"/>
    <w:rsid w:val="00BE5786"/>
    <w:rsid w:val="00C043B8"/>
    <w:rsid w:val="00C40FC3"/>
    <w:rsid w:val="00C6687C"/>
    <w:rsid w:val="00C95C48"/>
    <w:rsid w:val="00CB6F95"/>
    <w:rsid w:val="00CD0C4B"/>
    <w:rsid w:val="00CD1CA1"/>
    <w:rsid w:val="00D36367"/>
    <w:rsid w:val="00D52501"/>
    <w:rsid w:val="00D5300B"/>
    <w:rsid w:val="00D70313"/>
    <w:rsid w:val="00D777A4"/>
    <w:rsid w:val="00D8128C"/>
    <w:rsid w:val="00D82AE7"/>
    <w:rsid w:val="00D86BAE"/>
    <w:rsid w:val="00D92485"/>
    <w:rsid w:val="00DA16DA"/>
    <w:rsid w:val="00DA79A2"/>
    <w:rsid w:val="00DC718C"/>
    <w:rsid w:val="00DD5A28"/>
    <w:rsid w:val="00DF5050"/>
    <w:rsid w:val="00E01480"/>
    <w:rsid w:val="00E25E4D"/>
    <w:rsid w:val="00E35AF5"/>
    <w:rsid w:val="00E55759"/>
    <w:rsid w:val="00EB605F"/>
    <w:rsid w:val="00F03714"/>
    <w:rsid w:val="00F10408"/>
    <w:rsid w:val="00F260E5"/>
    <w:rsid w:val="00F321E5"/>
    <w:rsid w:val="00F93320"/>
    <w:rsid w:val="00FB3A9D"/>
    <w:rsid w:val="00FF0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C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4F4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25CA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25CA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5CAC"/>
    <w:pPr>
      <w:jc w:val="center"/>
    </w:pPr>
    <w:rPr>
      <w:rFonts w:ascii="Arial" w:hAnsi="Arial" w:cs="Arial"/>
      <w:color w:val="339966"/>
      <w:sz w:val="32"/>
    </w:rPr>
  </w:style>
  <w:style w:type="character" w:customStyle="1" w:styleId="TtuloChar">
    <w:name w:val="Título Char"/>
    <w:basedOn w:val="Fontepargpadro"/>
    <w:link w:val="Ttulo"/>
    <w:rsid w:val="00125CAC"/>
    <w:rPr>
      <w:rFonts w:ascii="Arial" w:eastAsia="Times New Roman" w:hAnsi="Arial" w:cs="Arial"/>
      <w:color w:val="339966"/>
      <w:sz w:val="32"/>
      <w:szCs w:val="20"/>
      <w:lang w:eastAsia="pt-BR"/>
    </w:rPr>
  </w:style>
  <w:style w:type="paragraph" w:customStyle="1" w:styleId="Corpodetexto21">
    <w:name w:val="Corpo de texto 21"/>
    <w:basedOn w:val="Normal"/>
    <w:rsid w:val="00D82AE7"/>
    <w:pPr>
      <w:suppressAutoHyphens/>
      <w:ind w:left="3969"/>
      <w:jc w:val="both"/>
    </w:pPr>
    <w:rPr>
      <w:rFonts w:ascii="Arial" w:hAnsi="Arial"/>
      <w:lang w:eastAsia="ar-SA"/>
    </w:rPr>
  </w:style>
  <w:style w:type="paragraph" w:styleId="Corpodetexto">
    <w:name w:val="Body Text"/>
    <w:basedOn w:val="Normal"/>
    <w:link w:val="CorpodetextoChar"/>
    <w:rsid w:val="00D82AE7"/>
    <w:pPr>
      <w:spacing w:after="120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D82AE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orpodetexto22">
    <w:name w:val="Corpo de texto 22"/>
    <w:basedOn w:val="Normal"/>
    <w:rsid w:val="00604525"/>
    <w:pPr>
      <w:suppressAutoHyphens/>
      <w:ind w:left="3969"/>
      <w:jc w:val="both"/>
    </w:pPr>
    <w:rPr>
      <w:rFonts w:ascii="Arial" w:hAnsi="Arial"/>
      <w:lang w:eastAsia="ar-SA"/>
    </w:rPr>
  </w:style>
  <w:style w:type="paragraph" w:customStyle="1" w:styleId="WW-BodyText2">
    <w:name w:val="WW-Body Text 2"/>
    <w:basedOn w:val="Normal"/>
    <w:rsid w:val="00604525"/>
    <w:pPr>
      <w:suppressAutoHyphens/>
      <w:ind w:firstLine="1416"/>
      <w:jc w:val="both"/>
    </w:pPr>
    <w:rPr>
      <w:rFonts w:ascii="Arial" w:hAnsi="Arial"/>
      <w:lang w:eastAsia="ar-SA"/>
    </w:rPr>
  </w:style>
  <w:style w:type="character" w:customStyle="1" w:styleId="Ttulo1Char">
    <w:name w:val="Título 1 Char"/>
    <w:basedOn w:val="Fontepargpadro"/>
    <w:link w:val="Ttulo1"/>
    <w:rsid w:val="006F4F4E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Pr-formataoHTML">
    <w:name w:val="HTML Preformatted"/>
    <w:basedOn w:val="Normal"/>
    <w:link w:val="Pr-formataoHTMLChar"/>
    <w:rsid w:val="00393C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rsid w:val="00393CA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2E749F"/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rsid w:val="002E749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70199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0199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detexto23">
    <w:name w:val="Corpo de texto 23"/>
    <w:basedOn w:val="Normal"/>
    <w:rsid w:val="00E55759"/>
    <w:pPr>
      <w:suppressAutoHyphens/>
      <w:ind w:left="3969"/>
      <w:jc w:val="both"/>
    </w:pPr>
    <w:rPr>
      <w:rFonts w:ascii="Arial" w:hAnsi="Arial"/>
      <w:lang w:eastAsia="ar-SA"/>
    </w:rPr>
  </w:style>
  <w:style w:type="paragraph" w:styleId="PargrafodaLista">
    <w:name w:val="List Paragraph"/>
    <w:basedOn w:val="Normal"/>
    <w:uiPriority w:val="34"/>
    <w:qFormat/>
    <w:rsid w:val="00E55759"/>
    <w:pPr>
      <w:ind w:left="720"/>
      <w:contextualSpacing/>
    </w:pPr>
  </w:style>
  <w:style w:type="paragraph" w:customStyle="1" w:styleId="Corpodetexto24">
    <w:name w:val="Corpo de texto 24"/>
    <w:basedOn w:val="Normal"/>
    <w:rsid w:val="006D3AD5"/>
    <w:pPr>
      <w:suppressAutoHyphens/>
      <w:ind w:left="3969"/>
      <w:jc w:val="both"/>
    </w:pPr>
    <w:rPr>
      <w:rFonts w:ascii="Arial" w:hAnsi="Arial"/>
      <w:lang w:eastAsia="ar-SA"/>
    </w:rPr>
  </w:style>
  <w:style w:type="table" w:styleId="Tabelacomgrade">
    <w:name w:val="Table Grid"/>
    <w:basedOn w:val="Tabelanormal"/>
    <w:rsid w:val="00C40F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171</Words>
  <Characters>926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Camara</cp:lastModifiedBy>
  <cp:revision>74</cp:revision>
  <cp:lastPrinted>2013-12-03T11:50:00Z</cp:lastPrinted>
  <dcterms:created xsi:type="dcterms:W3CDTF">2013-03-07T13:22:00Z</dcterms:created>
  <dcterms:modified xsi:type="dcterms:W3CDTF">2013-12-13T18:25:00Z</dcterms:modified>
</cp:coreProperties>
</file>